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14"/>
        <w:jc w:val="center"/>
        <w:rPr>
          <w:sz w:val="20"/>
          <w:szCs w:val="20"/>
        </w:rPr>
      </w:pPr>
      <w:r w:rsidDel="00000000" w:rsidR="00000000" w:rsidRPr="00000000">
        <w:rPr>
          <w:sz w:val="20"/>
          <w:szCs w:val="20"/>
        </w:rPr>
        <w:drawing>
          <wp:inline distB="0" distT="0" distL="0" distR="0">
            <wp:extent cx="3373146" cy="929489"/>
            <wp:effectExtent b="0" l="0" r="0" t="0"/>
            <wp:docPr descr="A picture containing text&#10;&#10;Description automatically generated" id="3" name="image1.jpg"/>
            <a:graphic>
              <a:graphicData uri="http://schemas.openxmlformats.org/drawingml/2006/picture">
                <pic:pic>
                  <pic:nvPicPr>
                    <pic:cNvPr descr="A picture containing text&#10;&#10;Description automatically generated" id="0" name="image1.jpg"/>
                    <pic:cNvPicPr preferRelativeResize="0"/>
                  </pic:nvPicPr>
                  <pic:blipFill>
                    <a:blip r:embed="rId6"/>
                    <a:srcRect b="0" l="0" r="0" t="0"/>
                    <a:stretch>
                      <a:fillRect/>
                    </a:stretch>
                  </pic:blipFill>
                  <pic:spPr>
                    <a:xfrm>
                      <a:off x="0" y="0"/>
                      <a:ext cx="3373146" cy="9294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right" w:leader="none" w:pos="9020"/>
        </w:tabs>
        <w:jc w:val="center"/>
        <w:rPr>
          <w:sz w:val="20"/>
          <w:szCs w:val="20"/>
        </w:rPr>
      </w:pPr>
      <w:r w:rsidDel="00000000" w:rsidR="00000000" w:rsidRPr="00000000">
        <w:rPr>
          <w:rFonts w:ascii="Arial" w:cs="Arial" w:eastAsia="Arial" w:hAnsi="Arial"/>
          <w:sz w:val="16"/>
          <w:szCs w:val="16"/>
          <w:rtl w:val="0"/>
        </w:rPr>
        <w:t xml:space="preserve">3132 N. Swan Rd.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Tucson AZ  85712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520-326-3686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AngelCharity.org</w:t>
      </w:r>
      <w:r w:rsidDel="00000000" w:rsidR="00000000" w:rsidRPr="00000000">
        <w:rPr>
          <w:rtl w:val="0"/>
        </w:rPr>
      </w:r>
    </w:p>
    <w:tbl>
      <w:tblPr>
        <w:tblStyle w:val="Table1"/>
        <w:tblW w:w="10965.0" w:type="dxa"/>
        <w:jc w:val="left"/>
        <w:tblInd w:w="201.0" w:type="dxa"/>
        <w:tblLayout w:type="fixed"/>
        <w:tblLook w:val="0400"/>
      </w:tblPr>
      <w:tblGrid>
        <w:gridCol w:w="2175"/>
        <w:gridCol w:w="8790"/>
        <w:tblGridChange w:id="0">
          <w:tblGrid>
            <w:gridCol w:w="2175"/>
            <w:gridCol w:w="8790"/>
          </w:tblGrid>
        </w:tblGridChange>
      </w:tblGrid>
      <w:tr>
        <w:trPr>
          <w:cantSplit w:val="0"/>
          <w:trHeight w:val="13155"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widowControl w:val="0"/>
              <w:tabs>
                <w:tab w:val="left" w:leader="none" w:pos="1788"/>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widowControl w:val="0"/>
              <w:tabs>
                <w:tab w:val="left" w:leader="none" w:pos="1788"/>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widowControl w:val="0"/>
              <w:tabs>
                <w:tab w:val="left" w:leader="none" w:pos="178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2024 Executive </w:t>
            </w:r>
          </w:p>
          <w:p w:rsidR="00000000" w:rsidDel="00000000" w:rsidP="00000000" w:rsidRDefault="00000000" w:rsidRPr="00000000" w14:paraId="00000006">
            <w:pPr>
              <w:widowControl w:val="0"/>
              <w:tabs>
                <w:tab w:val="left" w:leader="none" w:pos="178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Committee</w:t>
            </w:r>
          </w:p>
          <w:p w:rsidR="00000000" w:rsidDel="00000000" w:rsidP="00000000" w:rsidRDefault="00000000" w:rsidRPr="00000000" w14:paraId="00000007">
            <w:pPr>
              <w:widowControl w:val="0"/>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General Chair </w:t>
            </w:r>
          </w:p>
          <w:p w:rsidR="00000000" w:rsidDel="00000000" w:rsidP="00000000" w:rsidRDefault="00000000" w:rsidRPr="00000000" w14:paraId="0000000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Kellie Terhune Neely</w:t>
            </w:r>
          </w:p>
          <w:p w:rsidR="00000000" w:rsidDel="00000000" w:rsidP="00000000" w:rsidRDefault="00000000" w:rsidRPr="00000000" w14:paraId="0000000A">
            <w:pPr>
              <w:widowControl w:val="0"/>
              <w:rPr>
                <w:rFonts w:ascii="Arial" w:cs="Arial" w:eastAsia="Arial" w:hAnsi="Arial"/>
                <w:sz w:val="10"/>
                <w:szCs w:val="10"/>
                <w:vertAlign w:val="superscript"/>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Vice Chair</w:t>
            </w:r>
          </w:p>
          <w:p w:rsidR="00000000" w:rsidDel="00000000" w:rsidP="00000000" w:rsidRDefault="00000000" w:rsidRPr="00000000" w14:paraId="0000000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Dawn Darling</w:t>
            </w:r>
          </w:p>
          <w:p w:rsidR="00000000" w:rsidDel="00000000" w:rsidP="00000000" w:rsidRDefault="00000000" w:rsidRPr="00000000" w14:paraId="0000000D">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Capital Campaign/</w:t>
              <w:tab/>
            </w:r>
          </w:p>
          <w:p w:rsidR="00000000" w:rsidDel="00000000" w:rsidP="00000000" w:rsidRDefault="00000000" w:rsidRPr="00000000" w14:paraId="0000000F">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Underwriting</w:t>
            </w:r>
          </w:p>
          <w:p w:rsidR="00000000" w:rsidDel="00000000" w:rsidP="00000000" w:rsidRDefault="00000000" w:rsidRPr="00000000" w14:paraId="0000001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Tana Lopez</w:t>
            </w:r>
          </w:p>
          <w:p w:rsidR="00000000" w:rsidDel="00000000" w:rsidP="00000000" w:rsidRDefault="00000000" w:rsidRPr="00000000" w14:paraId="00000011">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Founding Chair</w:t>
            </w:r>
          </w:p>
          <w:p w:rsidR="00000000" w:rsidDel="00000000" w:rsidP="00000000" w:rsidRDefault="00000000" w:rsidRPr="00000000" w14:paraId="00000013">
            <w:pPr>
              <w:widowControl w:val="0"/>
              <w:rPr>
                <w:rFonts w:ascii="Arial" w:cs="Arial" w:eastAsia="Arial" w:hAnsi="Arial"/>
                <w:sz w:val="16"/>
                <w:szCs w:val="16"/>
              </w:rPr>
            </w:pPr>
            <w:r w:rsidDel="00000000" w:rsidR="00000000" w:rsidRPr="00000000">
              <w:rPr>
                <w:rFonts w:ascii="Arial" w:cs="Arial" w:eastAsia="Arial" w:hAnsi="Arial"/>
                <w:b w:val="1"/>
                <w:sz w:val="16"/>
                <w:szCs w:val="16"/>
                <w:rtl w:val="0"/>
              </w:rPr>
              <w:t xml:space="preserve">Guardian Angel Emeritus </w:t>
            </w:r>
            <w:r w:rsidDel="00000000" w:rsidR="00000000" w:rsidRPr="00000000">
              <w:rPr>
                <w:rFonts w:ascii="Arial" w:cs="Arial" w:eastAsia="Arial" w:hAnsi="Arial"/>
                <w:sz w:val="16"/>
                <w:szCs w:val="16"/>
                <w:rtl w:val="0"/>
              </w:rPr>
              <w:t xml:space="preserve">Louise Thomas</w:t>
            </w:r>
          </w:p>
          <w:p w:rsidR="00000000" w:rsidDel="00000000" w:rsidP="00000000" w:rsidRDefault="00000000" w:rsidRPr="00000000" w14:paraId="00000014">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sz w:val="16"/>
                <w:szCs w:val="16"/>
              </w:rPr>
            </w:pPr>
            <w:r w:rsidDel="00000000" w:rsidR="00000000" w:rsidRPr="00000000">
              <w:rPr>
                <w:rFonts w:ascii="Arial" w:cs="Arial" w:eastAsia="Arial" w:hAnsi="Arial"/>
                <w:b w:val="1"/>
                <w:sz w:val="16"/>
                <w:szCs w:val="16"/>
                <w:rtl w:val="0"/>
              </w:rPr>
              <w:t xml:space="preserve">Active Guardian Angels </w:t>
            </w:r>
            <w:r w:rsidDel="00000000" w:rsidR="00000000" w:rsidRPr="00000000">
              <w:rPr>
                <w:rFonts w:ascii="Arial" w:cs="Arial" w:eastAsia="Arial" w:hAnsi="Arial"/>
                <w:sz w:val="16"/>
                <w:szCs w:val="16"/>
                <w:rtl w:val="0"/>
              </w:rPr>
              <w:t xml:space="preserve">Cheryl Cox</w:t>
            </w:r>
          </w:p>
          <w:p w:rsidR="00000000" w:rsidDel="00000000" w:rsidP="00000000" w:rsidRDefault="00000000" w:rsidRPr="00000000" w14:paraId="0000001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Adaline Klemmedson</w:t>
            </w:r>
          </w:p>
          <w:p w:rsidR="00000000" w:rsidDel="00000000" w:rsidP="00000000" w:rsidRDefault="00000000" w:rsidRPr="00000000" w14:paraId="0000001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Vickie Butler</w:t>
            </w:r>
          </w:p>
          <w:p w:rsidR="00000000" w:rsidDel="00000000" w:rsidP="00000000" w:rsidRDefault="00000000" w:rsidRPr="00000000" w14:paraId="00000018">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Chair Elect</w:t>
            </w:r>
          </w:p>
          <w:p w:rsidR="00000000" w:rsidDel="00000000" w:rsidP="00000000" w:rsidRDefault="00000000" w:rsidRPr="00000000" w14:paraId="0000001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Vicky Curtis </w:t>
            </w:r>
          </w:p>
          <w:p w:rsidR="00000000" w:rsidDel="00000000" w:rsidP="00000000" w:rsidRDefault="00000000" w:rsidRPr="00000000" w14:paraId="0000001B">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2023 General Chair </w:t>
            </w:r>
          </w:p>
          <w:p w:rsidR="00000000" w:rsidDel="00000000" w:rsidP="00000000" w:rsidRDefault="00000000" w:rsidRPr="00000000" w14:paraId="0000001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Jeannie Nguyen</w:t>
            </w:r>
          </w:p>
          <w:p w:rsidR="00000000" w:rsidDel="00000000" w:rsidP="00000000" w:rsidRDefault="00000000" w:rsidRPr="00000000" w14:paraId="0000001E">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Angel Ball Chair</w:t>
            </w:r>
          </w:p>
          <w:p w:rsidR="00000000" w:rsidDel="00000000" w:rsidP="00000000" w:rsidRDefault="00000000" w:rsidRPr="00000000" w14:paraId="0000002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Nanci Berens</w:t>
            </w:r>
          </w:p>
          <w:p w:rsidR="00000000" w:rsidDel="00000000" w:rsidP="00000000" w:rsidRDefault="00000000" w:rsidRPr="00000000" w14:paraId="00000021">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Communications Chair</w:t>
            </w:r>
          </w:p>
          <w:p w:rsidR="00000000" w:rsidDel="00000000" w:rsidP="00000000" w:rsidRDefault="00000000" w:rsidRPr="00000000" w14:paraId="0000002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Valerie Fanelli</w:t>
            </w:r>
          </w:p>
          <w:p w:rsidR="00000000" w:rsidDel="00000000" w:rsidP="00000000" w:rsidRDefault="00000000" w:rsidRPr="00000000" w14:paraId="00000024">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Events Chair</w:t>
            </w:r>
          </w:p>
          <w:p w:rsidR="00000000" w:rsidDel="00000000" w:rsidP="00000000" w:rsidRDefault="00000000" w:rsidRPr="00000000" w14:paraId="0000002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Betty Jo Weaver</w:t>
            </w:r>
          </w:p>
          <w:p w:rsidR="00000000" w:rsidDel="00000000" w:rsidP="00000000" w:rsidRDefault="00000000" w:rsidRPr="00000000" w14:paraId="00000027">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Membership Liaison</w:t>
            </w:r>
          </w:p>
          <w:p w:rsidR="00000000" w:rsidDel="00000000" w:rsidP="00000000" w:rsidRDefault="00000000" w:rsidRPr="00000000" w14:paraId="0000002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Paige Cogdall</w:t>
            </w:r>
          </w:p>
          <w:p w:rsidR="00000000" w:rsidDel="00000000" w:rsidP="00000000" w:rsidRDefault="00000000" w:rsidRPr="00000000" w14:paraId="0000002A">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Operations Chair</w:t>
            </w:r>
          </w:p>
          <w:p w:rsidR="00000000" w:rsidDel="00000000" w:rsidP="00000000" w:rsidRDefault="00000000" w:rsidRPr="00000000" w14:paraId="0000002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Cathy Solverson</w:t>
            </w:r>
          </w:p>
          <w:p w:rsidR="00000000" w:rsidDel="00000000" w:rsidP="00000000" w:rsidRDefault="00000000" w:rsidRPr="00000000" w14:paraId="0000002D">
            <w:pPr>
              <w:widowControl w:val="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Parliamentarian/MAL</w:t>
            </w:r>
          </w:p>
          <w:p w:rsidR="00000000" w:rsidDel="00000000" w:rsidP="00000000" w:rsidRDefault="00000000" w:rsidRPr="00000000" w14:paraId="0000002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Laura Buckelew</w:t>
            </w:r>
          </w:p>
          <w:p w:rsidR="00000000" w:rsidDel="00000000" w:rsidP="00000000" w:rsidRDefault="00000000" w:rsidRPr="00000000" w14:paraId="00000030">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Recording Secretary</w:t>
            </w:r>
          </w:p>
          <w:p w:rsidR="00000000" w:rsidDel="00000000" w:rsidP="00000000" w:rsidRDefault="00000000" w:rsidRPr="00000000" w14:paraId="0000003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Christine Turner</w:t>
            </w:r>
          </w:p>
          <w:p w:rsidR="00000000" w:rsidDel="00000000" w:rsidP="00000000" w:rsidRDefault="00000000" w:rsidRPr="00000000" w14:paraId="00000033">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Solicitations Chair</w:t>
            </w:r>
          </w:p>
          <w:p w:rsidR="00000000" w:rsidDel="00000000" w:rsidP="00000000" w:rsidRDefault="00000000" w:rsidRPr="00000000" w14:paraId="00000035">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Mary Coelet</w:t>
            </w:r>
          </w:p>
          <w:p w:rsidR="00000000" w:rsidDel="00000000" w:rsidP="00000000" w:rsidRDefault="00000000" w:rsidRPr="00000000" w14:paraId="00000036">
            <w:pPr>
              <w:widowControl w:val="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Treasurer </w:t>
              <w:tab/>
            </w:r>
          </w:p>
          <w:p w:rsidR="00000000" w:rsidDel="00000000" w:rsidP="00000000" w:rsidRDefault="00000000" w:rsidRPr="00000000" w14:paraId="00000038">
            <w:pPr>
              <w:widowControl w:val="0"/>
              <w:rPr>
                <w:rFonts w:ascii="Arial" w:cs="Arial" w:eastAsia="Arial" w:hAnsi="Arial"/>
                <w:sz w:val="12"/>
                <w:szCs w:val="12"/>
              </w:rPr>
            </w:pPr>
            <w:r w:rsidDel="00000000" w:rsidR="00000000" w:rsidRPr="00000000">
              <w:rPr>
                <w:rFonts w:ascii="Arial" w:cs="Arial" w:eastAsia="Arial" w:hAnsi="Arial"/>
                <w:sz w:val="16"/>
                <w:szCs w:val="16"/>
                <w:rtl w:val="0"/>
              </w:rPr>
              <w:t xml:space="preserve">Gracie Quiroz Marum</w:t>
            </w: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B">
            <w:pPr>
              <w:widowControl w:val="0"/>
              <w:spacing w:after="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Board of Directors</w:t>
            </w:r>
          </w:p>
          <w:p w:rsidR="00000000" w:rsidDel="00000000" w:rsidP="00000000" w:rsidRDefault="00000000" w:rsidRPr="00000000" w14:paraId="0000003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Misty Arnold</w:t>
            </w:r>
          </w:p>
          <w:p w:rsidR="00000000" w:rsidDel="00000000" w:rsidP="00000000" w:rsidRDefault="00000000" w:rsidRPr="00000000" w14:paraId="0000003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Jill Brooks</w:t>
            </w:r>
          </w:p>
          <w:p w:rsidR="00000000" w:rsidDel="00000000" w:rsidP="00000000" w:rsidRDefault="00000000" w:rsidRPr="00000000" w14:paraId="0000003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Ariana Cornidez</w:t>
            </w:r>
          </w:p>
          <w:p w:rsidR="00000000" w:rsidDel="00000000" w:rsidP="00000000" w:rsidRDefault="00000000" w:rsidRPr="00000000" w14:paraId="0000003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Melissa Gibbons</w:t>
            </w:r>
          </w:p>
          <w:p w:rsidR="00000000" w:rsidDel="00000000" w:rsidP="00000000" w:rsidRDefault="00000000" w:rsidRPr="00000000" w14:paraId="0000004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Lia Keller</w:t>
            </w:r>
          </w:p>
          <w:p w:rsidR="00000000" w:rsidDel="00000000" w:rsidP="00000000" w:rsidRDefault="00000000" w:rsidRPr="00000000" w14:paraId="0000004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Karla Looby</w:t>
            </w:r>
          </w:p>
          <w:p w:rsidR="00000000" w:rsidDel="00000000" w:rsidP="00000000" w:rsidRDefault="00000000" w:rsidRPr="00000000" w14:paraId="0000004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Anna Martinez-Ross</w:t>
            </w:r>
          </w:p>
          <w:p w:rsidR="00000000" w:rsidDel="00000000" w:rsidP="00000000" w:rsidRDefault="00000000" w:rsidRPr="00000000" w14:paraId="0000004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Veronica McCutcheon</w:t>
            </w:r>
          </w:p>
          <w:p w:rsidR="00000000" w:rsidDel="00000000" w:rsidP="00000000" w:rsidRDefault="00000000" w:rsidRPr="00000000" w14:paraId="00000044">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Kelly Medvec</w:t>
            </w:r>
          </w:p>
          <w:p w:rsidR="00000000" w:rsidDel="00000000" w:rsidP="00000000" w:rsidRDefault="00000000" w:rsidRPr="00000000" w14:paraId="00000045">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Dorene Niichel</w:t>
            </w:r>
          </w:p>
          <w:p w:rsidR="00000000" w:rsidDel="00000000" w:rsidP="00000000" w:rsidRDefault="00000000" w:rsidRPr="00000000" w14:paraId="0000004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Jennifer Nyman</w:t>
            </w:r>
          </w:p>
          <w:p w:rsidR="00000000" w:rsidDel="00000000" w:rsidP="00000000" w:rsidRDefault="00000000" w:rsidRPr="00000000" w14:paraId="0000004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Krystal Popov</w:t>
            </w:r>
          </w:p>
          <w:p w:rsidR="00000000" w:rsidDel="00000000" w:rsidP="00000000" w:rsidRDefault="00000000" w:rsidRPr="00000000" w14:paraId="00000048">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Cindy Robertson</w:t>
            </w:r>
          </w:p>
          <w:p w:rsidR="00000000" w:rsidDel="00000000" w:rsidP="00000000" w:rsidRDefault="00000000" w:rsidRPr="00000000" w14:paraId="0000004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Elisa Ross </w:t>
            </w:r>
          </w:p>
          <w:p w:rsidR="00000000" w:rsidDel="00000000" w:rsidP="00000000" w:rsidRDefault="00000000" w:rsidRPr="00000000" w14:paraId="0000004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Jeanne Silverberg</w:t>
            </w:r>
          </w:p>
          <w:p w:rsidR="00000000" w:rsidDel="00000000" w:rsidP="00000000" w:rsidRDefault="00000000" w:rsidRPr="00000000" w14:paraId="0000004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Kristie Stevens</w:t>
            </w:r>
          </w:p>
          <w:p w:rsidR="00000000" w:rsidDel="00000000" w:rsidP="00000000" w:rsidRDefault="00000000" w:rsidRPr="00000000" w14:paraId="0000004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Shelene Taylor</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D">
            <w:pPr>
              <w:tabs>
                <w:tab w:val="right" w:leader="none" w:pos="9020"/>
              </w:tabs>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bl>
            <w:tblPr>
              <w:tblStyle w:val="Table2"/>
              <w:tblW w:w="8586.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586"/>
              <w:tblGridChange w:id="0">
                <w:tblGrid>
                  <w:gridCol w:w="8586"/>
                </w:tblGrid>
              </w:tblGridChange>
            </w:tblGrid>
            <w:tr>
              <w:trPr>
                <w:cantSplit w:val="0"/>
                <w:trHeight w:val="10965" w:hRule="atLeast"/>
                <w:tblHeader w:val="0"/>
              </w:trPr>
              <w:tc>
                <w:tcPr>
                  <w:tcMar>
                    <w:top w:w="80.0" w:type="dxa"/>
                    <w:left w:w="80.0" w:type="dxa"/>
                    <w:bottom w:w="80.0" w:type="dxa"/>
                    <w:right w:w="80.0" w:type="dxa"/>
                  </w:tcMar>
                  <w:vAlign w:val="top"/>
                </w:tcPr>
                <w:p w:rsidR="00000000" w:rsidDel="00000000" w:rsidP="00000000" w:rsidRDefault="00000000" w:rsidRPr="00000000" w14:paraId="0000004F">
                  <w:pPr>
                    <w:pStyle w:val="Heading4"/>
                    <w:spacing w:line="249" w:lineRule="auto"/>
                    <w:rPr>
                      <w:rFonts w:ascii="Arial" w:cs="Arial" w:eastAsia="Arial" w:hAnsi="Arial"/>
                      <w:b w:val="1"/>
                      <w:sz w:val="22"/>
                      <w:szCs w:val="22"/>
                    </w:rPr>
                  </w:pPr>
                  <w:bookmarkStart w:colFirst="0" w:colLast="0" w:name="_igoxzxpz7vxl" w:id="0"/>
                  <w:bookmarkEnd w:id="0"/>
                  <w:r w:rsidDel="00000000" w:rsidR="00000000" w:rsidRPr="00000000">
                    <w:rPr>
                      <w:rFonts w:ascii="Arial" w:cs="Arial" w:eastAsia="Arial" w:hAnsi="Arial"/>
                      <w:b w:val="1"/>
                      <w:sz w:val="22"/>
                      <w:szCs w:val="22"/>
                      <w:rtl w:val="0"/>
                    </w:rPr>
                    <w:t xml:space="preserve">&lt;DATE&gt;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4"/>
                    <w:spacing w:line="249" w:lineRule="auto"/>
                    <w:rPr>
                      <w:rFonts w:ascii="Arial" w:cs="Arial" w:eastAsia="Arial" w:hAnsi="Arial"/>
                      <w:b w:val="1"/>
                      <w:sz w:val="22"/>
                      <w:szCs w:val="22"/>
                    </w:rPr>
                  </w:pPr>
                  <w:bookmarkStart w:colFirst="0" w:colLast="0" w:name="_22mv9vsuxbya" w:id="1"/>
                  <w:bookmarkEnd w:id="1"/>
                  <w:r w:rsidDel="00000000" w:rsidR="00000000" w:rsidRPr="00000000">
                    <w:rPr>
                      <w:rFonts w:ascii="Arial" w:cs="Arial" w:eastAsia="Arial" w:hAnsi="Arial"/>
                      <w:b w:val="1"/>
                      <w:sz w:val="22"/>
                      <w:szCs w:val="22"/>
                      <w:rtl w:val="0"/>
                    </w:rPr>
                    <w:t xml:space="preserve">&lt;DONOR NAME&gt;</w:t>
                  </w:r>
                </w:p>
                <w:p w:rsidR="00000000" w:rsidDel="00000000" w:rsidP="00000000" w:rsidRDefault="00000000" w:rsidRPr="00000000" w14:paraId="00000052">
                  <w:pPr>
                    <w:pStyle w:val="Heading4"/>
                    <w:spacing w:line="249" w:lineRule="auto"/>
                    <w:rPr>
                      <w:rFonts w:ascii="Arial" w:cs="Arial" w:eastAsia="Arial" w:hAnsi="Arial"/>
                      <w:b w:val="1"/>
                      <w:sz w:val="22"/>
                      <w:szCs w:val="22"/>
                    </w:rPr>
                  </w:pPr>
                  <w:bookmarkStart w:colFirst="0" w:colLast="0" w:name="_fpv9hkldkz2z" w:id="2"/>
                  <w:bookmarkEnd w:id="2"/>
                  <w:r w:rsidDel="00000000" w:rsidR="00000000" w:rsidRPr="00000000">
                    <w:rPr>
                      <w:rFonts w:ascii="Arial" w:cs="Arial" w:eastAsia="Arial" w:hAnsi="Arial"/>
                      <w:b w:val="1"/>
                      <w:sz w:val="22"/>
                      <w:szCs w:val="22"/>
                      <w:rtl w:val="0"/>
                    </w:rPr>
                    <w:t xml:space="preserve">&lt;BUSINESS NAME&gt;</w:t>
                  </w:r>
                </w:p>
                <w:p w:rsidR="00000000" w:rsidDel="00000000" w:rsidP="00000000" w:rsidRDefault="00000000" w:rsidRPr="00000000" w14:paraId="00000053">
                  <w:pPr>
                    <w:pStyle w:val="Heading4"/>
                    <w:spacing w:line="249" w:lineRule="auto"/>
                    <w:rPr>
                      <w:rFonts w:ascii="Arial" w:cs="Arial" w:eastAsia="Arial" w:hAnsi="Arial"/>
                      <w:b w:val="1"/>
                      <w:sz w:val="22"/>
                      <w:szCs w:val="22"/>
                    </w:rPr>
                  </w:pPr>
                  <w:bookmarkStart w:colFirst="0" w:colLast="0" w:name="_wv6ri9vkp0tt" w:id="3"/>
                  <w:bookmarkEnd w:id="3"/>
                  <w:r w:rsidDel="00000000" w:rsidR="00000000" w:rsidRPr="00000000">
                    <w:rPr>
                      <w:rFonts w:ascii="Arial" w:cs="Arial" w:eastAsia="Arial" w:hAnsi="Arial"/>
                      <w:b w:val="1"/>
                      <w:sz w:val="22"/>
                      <w:szCs w:val="22"/>
                      <w:rtl w:val="0"/>
                    </w:rPr>
                    <w:t xml:space="preserve">&lt;ADDRESS&gt;</w:t>
                  </w:r>
                </w:p>
                <w:p w:rsidR="00000000" w:rsidDel="00000000" w:rsidP="00000000" w:rsidRDefault="00000000" w:rsidRPr="00000000" w14:paraId="00000054">
                  <w:pPr>
                    <w:pStyle w:val="Heading4"/>
                    <w:spacing w:line="249" w:lineRule="auto"/>
                    <w:rPr>
                      <w:rFonts w:ascii="Arial" w:cs="Arial" w:eastAsia="Arial" w:hAnsi="Arial"/>
                      <w:b w:val="1"/>
                      <w:sz w:val="22"/>
                      <w:szCs w:val="22"/>
                    </w:rPr>
                  </w:pPr>
                  <w:bookmarkStart w:colFirst="0" w:colLast="0" w:name="_4f0ozjoky0cy" w:id="4"/>
                  <w:bookmarkEnd w:id="4"/>
                  <w:r w:rsidDel="00000000" w:rsidR="00000000" w:rsidRPr="00000000">
                    <w:rPr>
                      <w:rFonts w:ascii="Arial" w:cs="Arial" w:eastAsia="Arial" w:hAnsi="Arial"/>
                      <w:b w:val="1"/>
                      <w:sz w:val="22"/>
                      <w:szCs w:val="22"/>
                      <w:rtl w:val="0"/>
                    </w:rPr>
                    <w:t xml:space="preserve">&lt;CITY, STATE ZIP&gt;</w:t>
                  </w:r>
                </w:p>
                <w:p w:rsidR="00000000" w:rsidDel="00000000" w:rsidP="00000000" w:rsidRDefault="00000000" w:rsidRPr="00000000" w14:paraId="00000055">
                  <w:pPr>
                    <w:pStyle w:val="Heading4"/>
                    <w:spacing w:line="249" w:lineRule="auto"/>
                    <w:rPr>
                      <w:rFonts w:ascii="Arial" w:cs="Arial" w:eastAsia="Arial" w:hAnsi="Arial"/>
                      <w:sz w:val="16"/>
                      <w:szCs w:val="16"/>
                    </w:rPr>
                  </w:pPr>
                  <w:bookmarkStart w:colFirst="0" w:colLast="0" w:name="_uopaqe9z2f64" w:id="5"/>
                  <w:bookmarkEnd w:id="5"/>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6">
                  <w:pPr>
                    <w:pStyle w:val="Heading4"/>
                    <w:spacing w:line="249" w:lineRule="auto"/>
                    <w:rPr>
                      <w:rFonts w:ascii="Arial" w:cs="Arial" w:eastAsia="Arial" w:hAnsi="Arial"/>
                      <w:sz w:val="22"/>
                      <w:szCs w:val="22"/>
                    </w:rPr>
                  </w:pPr>
                  <w:bookmarkStart w:colFirst="0" w:colLast="0" w:name="_hh2uqrxt8nun" w:id="6"/>
                  <w:bookmarkEnd w:id="6"/>
                  <w:r w:rsidDel="00000000" w:rsidR="00000000" w:rsidRPr="00000000">
                    <w:rPr>
                      <w:rFonts w:ascii="Arial" w:cs="Arial" w:eastAsia="Arial" w:hAnsi="Arial"/>
                      <w:sz w:val="22"/>
                      <w:szCs w:val="22"/>
                      <w:rtl w:val="0"/>
                    </w:rPr>
                    <w:t xml:space="preserve">Dear </w:t>
                  </w:r>
                  <w:r w:rsidDel="00000000" w:rsidR="00000000" w:rsidRPr="00000000">
                    <w:rPr>
                      <w:rFonts w:ascii="Arial" w:cs="Arial" w:eastAsia="Arial" w:hAnsi="Arial"/>
                      <w:b w:val="1"/>
                      <w:sz w:val="22"/>
                      <w:szCs w:val="22"/>
                      <w:rtl w:val="0"/>
                    </w:rPr>
                    <w:t xml:space="preserve">&lt;INSERT DONOR NAME&gt;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7">
                  <w:pPr>
                    <w:pStyle w:val="Heading4"/>
                    <w:spacing w:line="249" w:lineRule="auto"/>
                    <w:rPr>
                      <w:rFonts w:ascii="Arial" w:cs="Arial" w:eastAsia="Arial" w:hAnsi="Arial"/>
                      <w:sz w:val="16"/>
                      <w:szCs w:val="16"/>
                    </w:rPr>
                  </w:pPr>
                  <w:bookmarkStart w:colFirst="0" w:colLast="0" w:name="_8pj146ndujad" w:id="7"/>
                  <w:bookmarkEnd w:id="7"/>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8">
                  <w:pPr>
                    <w:pStyle w:val="Heading4"/>
                    <w:spacing w:line="249" w:lineRule="auto"/>
                    <w:rPr>
                      <w:rFonts w:ascii="Arial" w:cs="Arial" w:eastAsia="Arial" w:hAnsi="Arial"/>
                      <w:sz w:val="22"/>
                      <w:szCs w:val="22"/>
                    </w:rPr>
                  </w:pPr>
                  <w:bookmarkStart w:colFirst="0" w:colLast="0" w:name="_l5yat3xfxk0f" w:id="8"/>
                  <w:bookmarkEnd w:id="8"/>
                  <w:r w:rsidDel="00000000" w:rsidR="00000000" w:rsidRPr="00000000">
                    <w:rPr>
                      <w:rFonts w:ascii="Arial" w:cs="Arial" w:eastAsia="Arial" w:hAnsi="Arial"/>
                      <w:sz w:val="22"/>
                      <w:szCs w:val="22"/>
                      <w:rtl w:val="0"/>
                    </w:rPr>
                    <w:t xml:space="preserve">Angel Charity for Children is celebrating 42 years of making miracles happen for the children of Pima County, Arizona. We thank you for your continued support of our mission. Since 1983, we have funded more than $31 million for 137 project request grants, impacting over one million children. With your help, we are committed to honoring  the needs of our children now more than ever. We are so excited to have you partner with us to raise funds for our 2024 beneficiaries. </w:t>
                  </w:r>
                </w:p>
                <w:p w:rsidR="00000000" w:rsidDel="00000000" w:rsidP="00000000" w:rsidRDefault="00000000" w:rsidRPr="00000000" w14:paraId="00000059">
                  <w:pPr>
                    <w:pStyle w:val="Heading4"/>
                    <w:spacing w:line="249" w:lineRule="auto"/>
                    <w:rPr>
                      <w:rFonts w:ascii="Arial" w:cs="Arial" w:eastAsia="Arial" w:hAnsi="Arial"/>
                      <w:sz w:val="16"/>
                      <w:szCs w:val="16"/>
                    </w:rPr>
                  </w:pPr>
                  <w:bookmarkStart w:colFirst="0" w:colLast="0" w:name="_2nf20hqrvzeu" w:id="9"/>
                  <w:bookmarkEnd w:id="9"/>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A">
                  <w:pPr>
                    <w:pStyle w:val="Heading4"/>
                    <w:keepNext w:val="1"/>
                    <w:keepLines w:val="1"/>
                    <w:spacing w:line="276" w:lineRule="auto"/>
                    <w:rPr>
                      <w:rFonts w:ascii="Arial" w:cs="Arial" w:eastAsia="Arial" w:hAnsi="Arial"/>
                      <w:b w:val="1"/>
                      <w:sz w:val="20"/>
                      <w:szCs w:val="20"/>
                    </w:rPr>
                  </w:pPr>
                  <w:bookmarkStart w:colFirst="0" w:colLast="0" w:name="_xbuhas8s78tb" w:id="10"/>
                  <w:bookmarkEnd w:id="10"/>
                  <w:r w:rsidDel="00000000" w:rsidR="00000000" w:rsidRPr="00000000">
                    <w:rPr>
                      <w:rFonts w:ascii="Arial" w:cs="Arial" w:eastAsia="Arial" w:hAnsi="Arial"/>
                      <w:b w:val="1"/>
                      <w:sz w:val="20"/>
                      <w:szCs w:val="20"/>
                      <w:rtl w:val="0"/>
                    </w:rPr>
                    <w:t xml:space="preserve">Angel Charity has committed to fund $1,313,100 to seven local non-profit organizations in 2024. </w:t>
                  </w:r>
                </w:p>
                <w:p w:rsidR="00000000" w:rsidDel="00000000" w:rsidP="00000000" w:rsidRDefault="00000000" w:rsidRPr="00000000" w14:paraId="0000005B">
                  <w:pPr>
                    <w:pStyle w:val="Heading4"/>
                    <w:keepNext w:val="1"/>
                    <w:keepLines w:val="1"/>
                    <w:spacing w:line="276" w:lineRule="auto"/>
                    <w:rPr>
                      <w:rFonts w:ascii="Arial" w:cs="Arial" w:eastAsia="Arial" w:hAnsi="Arial"/>
                      <w:b w:val="1"/>
                      <w:sz w:val="20"/>
                      <w:szCs w:val="20"/>
                    </w:rPr>
                  </w:pPr>
                  <w:bookmarkStart w:colFirst="0" w:colLast="0" w:name="_eqca3gkpjjkr" w:id="11"/>
                  <w:bookmarkEnd w:id="11"/>
                  <w:r w:rsidDel="00000000" w:rsidR="00000000" w:rsidRPr="00000000">
                    <w:rPr>
                      <w:rtl w:val="0"/>
                    </w:rPr>
                  </w:r>
                </w:p>
                <w:p w:rsidR="00000000" w:rsidDel="00000000" w:rsidP="00000000" w:rsidRDefault="00000000" w:rsidRPr="00000000" w14:paraId="0000005C">
                  <w:pPr>
                    <w:pStyle w:val="Heading4"/>
                    <w:keepNext w:val="1"/>
                    <w:keepLines w:val="1"/>
                    <w:spacing w:line="276" w:lineRule="auto"/>
                    <w:rPr>
                      <w:rFonts w:ascii="Arial" w:cs="Arial" w:eastAsia="Arial" w:hAnsi="Arial"/>
                      <w:b w:val="1"/>
                      <w:sz w:val="20"/>
                      <w:szCs w:val="20"/>
                    </w:rPr>
                  </w:pPr>
                  <w:bookmarkStart w:colFirst="0" w:colLast="0" w:name="_3669j4abjytn" w:id="12"/>
                  <w:bookmarkEnd w:id="12"/>
                  <w:r w:rsidDel="00000000" w:rsidR="00000000" w:rsidRPr="00000000">
                    <w:rPr>
                      <w:rFonts w:ascii="Arial" w:cs="Arial" w:eastAsia="Arial" w:hAnsi="Arial"/>
                      <w:b w:val="1"/>
                      <w:sz w:val="20"/>
                      <w:szCs w:val="20"/>
                      <w:rtl w:val="0"/>
                    </w:rPr>
                    <w:t xml:space="preserve">Impact Grant Beneficiary:</w:t>
                  </w:r>
                </w:p>
                <w:p w:rsidR="00000000" w:rsidDel="00000000" w:rsidP="00000000" w:rsidRDefault="00000000" w:rsidRPr="00000000" w14:paraId="0000005D">
                  <w:pPr>
                    <w:pStyle w:val="Heading4"/>
                    <w:keepNext w:val="1"/>
                    <w:keepLines w:val="1"/>
                    <w:numPr>
                      <w:ilvl w:val="0"/>
                      <w:numId w:val="1"/>
                    </w:numPr>
                    <w:spacing w:line="276" w:lineRule="auto"/>
                    <w:ind w:left="720" w:hanging="360"/>
                    <w:rPr>
                      <w:rFonts w:ascii="Arial" w:cs="Arial" w:eastAsia="Arial" w:hAnsi="Arial"/>
                      <w:b w:val="1"/>
                      <w:sz w:val="20"/>
                      <w:szCs w:val="20"/>
                    </w:rPr>
                  </w:pPr>
                  <w:bookmarkStart w:colFirst="0" w:colLast="0" w:name="_bzohw87colxt" w:id="13"/>
                  <w:bookmarkEnd w:id="13"/>
                  <w:r w:rsidDel="00000000" w:rsidR="00000000" w:rsidRPr="00000000">
                    <w:rPr>
                      <w:rFonts w:ascii="Arial" w:cs="Arial" w:eastAsia="Arial" w:hAnsi="Arial"/>
                      <w:b w:val="1"/>
                      <w:sz w:val="20"/>
                      <w:szCs w:val="20"/>
                      <w:rtl w:val="0"/>
                    </w:rPr>
                    <w:t xml:space="preserve">Children’s Museum Tucson - $1 million to renovate the new Education Center and create additional program spaces and expand access for kids from Title I schools, reaching an additional 40,000 students in the first year.   </w:t>
                  </w:r>
                  <w:r w:rsidDel="00000000" w:rsidR="00000000" w:rsidRPr="00000000">
                    <w:rPr>
                      <w:rtl w:val="0"/>
                    </w:rPr>
                  </w:r>
                </w:p>
                <w:p w:rsidR="00000000" w:rsidDel="00000000" w:rsidP="00000000" w:rsidRDefault="00000000" w:rsidRPr="00000000" w14:paraId="0000005E">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pStyle w:val="Heading4"/>
                    <w:keepNext w:val="1"/>
                    <w:keepLines w:val="1"/>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Opportunity Grant Beneficiaries: </w:t>
                  </w:r>
                </w:p>
                <w:p w:rsidR="00000000" w:rsidDel="00000000" w:rsidP="00000000" w:rsidRDefault="00000000" w:rsidRPr="00000000" w14:paraId="00000060">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Arizona’s Children Association - $75,000</w:t>
                  </w:r>
                </w:p>
                <w:p w:rsidR="00000000" w:rsidDel="00000000" w:rsidP="00000000" w:rsidRDefault="00000000" w:rsidRPr="00000000" w14:paraId="00000061">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Fox Tucson Theatre Foundation - $32,500</w:t>
                  </w:r>
                </w:p>
                <w:p w:rsidR="00000000" w:rsidDel="00000000" w:rsidP="00000000" w:rsidRDefault="00000000" w:rsidRPr="00000000" w14:paraId="00000062">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Junior League of Tucson - $67,600</w:t>
                  </w:r>
                </w:p>
                <w:p w:rsidR="00000000" w:rsidDel="00000000" w:rsidP="00000000" w:rsidRDefault="00000000" w:rsidRPr="00000000" w14:paraId="00000063">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TMC Foundation - $65,000</w:t>
                  </w:r>
                </w:p>
                <w:p w:rsidR="00000000" w:rsidDel="00000000" w:rsidP="00000000" w:rsidRDefault="00000000" w:rsidRPr="00000000" w14:paraId="00000064">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Tucson Community Tennis Program - $52,000</w:t>
                  </w:r>
                </w:p>
                <w:p w:rsidR="00000000" w:rsidDel="00000000" w:rsidP="00000000" w:rsidRDefault="00000000" w:rsidRPr="00000000" w14:paraId="00000065">
                  <w:pPr>
                    <w:pStyle w:val="Heading4"/>
                    <w:keepNext w:val="1"/>
                    <w:keepLines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Wheel Fun - $21,000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4"/>
                    <w:spacing w:line="249" w:lineRule="auto"/>
                    <w:rPr>
                      <w:rFonts w:ascii="Arial" w:cs="Arial" w:eastAsia="Arial" w:hAnsi="Arial"/>
                      <w:sz w:val="22"/>
                      <w:szCs w:val="22"/>
                    </w:rPr>
                  </w:pPr>
                  <w:bookmarkStart w:colFirst="0" w:colLast="0" w:name="_4o3gcsz3ykml" w:id="14"/>
                  <w:bookmarkEnd w:id="14"/>
                  <w:r w:rsidDel="00000000" w:rsidR="00000000" w:rsidRPr="00000000">
                    <w:rPr>
                      <w:rFonts w:ascii="Arial" w:cs="Arial" w:eastAsia="Arial" w:hAnsi="Arial"/>
                      <w:sz w:val="22"/>
                      <w:szCs w:val="22"/>
                      <w:rtl w:val="0"/>
                    </w:rPr>
                    <w:t xml:space="preserve">Angel Charity has an important role to play by continuing to serve the children in our community. Will you please join us? We have enclosed our CCU form and Community Impact Brochure to give you more information. We would love the opportunity to talk to you about Angel Charity and our deserving beneficiaries. Please contact Tana Lopez at angelcharitytana@gmail.com or by calling 520-730-4545.  Your support will make the difference in the life of a child and significantly impact the future of our community. Thank you for your thoughtful consideration. </w:t>
                  </w:r>
                </w:p>
                <w:p w:rsidR="00000000" w:rsidDel="00000000" w:rsidP="00000000" w:rsidRDefault="00000000" w:rsidRPr="00000000" w14:paraId="00000068">
                  <w:pPr>
                    <w:pStyle w:val="Heading4"/>
                    <w:spacing w:line="249" w:lineRule="auto"/>
                    <w:rPr>
                      <w:rFonts w:ascii="Arial" w:cs="Arial" w:eastAsia="Arial" w:hAnsi="Arial"/>
                      <w:sz w:val="22"/>
                      <w:szCs w:val="22"/>
                    </w:rPr>
                  </w:pPr>
                  <w:bookmarkStart w:colFirst="0" w:colLast="0" w:name="_i32kxlcivo9x"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9">
                  <w:pPr>
                    <w:pStyle w:val="Heading4"/>
                    <w:spacing w:line="249" w:lineRule="auto"/>
                    <w:rPr>
                      <w:b w:val="1"/>
                    </w:rPr>
                  </w:pPr>
                  <w:bookmarkStart w:colFirst="0" w:colLast="0" w:name="_gsuerqvwo67f" w:id="16"/>
                  <w:bookmarkEnd w:id="16"/>
                  <w:r w:rsidDel="00000000" w:rsidR="00000000" w:rsidRPr="00000000">
                    <w:rPr>
                      <w:rFonts w:ascii="Arial" w:cs="Arial" w:eastAsia="Arial" w:hAnsi="Arial"/>
                      <w:sz w:val="22"/>
                      <w:szCs w:val="22"/>
                      <w:rtl w:val="0"/>
                    </w:rPr>
                    <w:t xml:space="preserve">Sincerely, </w:t>
                  </w:r>
                  <w:r w:rsidDel="00000000" w:rsidR="00000000" w:rsidRPr="00000000">
                    <w:rPr>
                      <w:rtl w:val="0"/>
                    </w:rPr>
                  </w:r>
                </w:p>
              </w:tc>
            </w:tr>
          </w:tbl>
          <w:p w:rsidR="00000000" w:rsidDel="00000000" w:rsidP="00000000" w:rsidRDefault="00000000" w:rsidRPr="00000000" w14:paraId="0000006A">
            <w:pPr>
              <w:pStyle w:val="Heading4"/>
              <w:spacing w:line="249" w:lineRule="auto"/>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uywizcmax854" w:id="17"/>
            <w:bookmarkEnd w:id="17"/>
            <w:r w:rsidDel="00000000" w:rsidR="00000000" w:rsidRPr="00000000">
              <w:rPr>
                <w:rFonts w:ascii="Arial" w:cs="Arial" w:eastAsia="Arial" w:hAnsi="Arial"/>
                <w:sz w:val="22"/>
                <w:szCs w:val="22"/>
              </w:rPr>
              <mc:AlternateContent>
                <mc:Choice Requires="wpg">
                  <w:drawing>
                    <wp:inline distB="114300" distT="114300" distL="114300" distR="114300">
                      <wp:extent cx="5911495" cy="766156"/>
                      <wp:effectExtent b="0" l="0" r="0" t="0"/>
                      <wp:docPr id="1" name=""/>
                      <a:graphic>
                        <a:graphicData uri="http://schemas.microsoft.com/office/word/2010/wordprocessingGroup">
                          <wpg:wgp>
                            <wpg:cNvGrpSpPr/>
                            <wpg:grpSpPr>
                              <a:xfrm>
                                <a:off x="707500" y="2004950"/>
                                <a:ext cx="5911495" cy="766156"/>
                                <a:chOff x="707500" y="2004950"/>
                                <a:chExt cx="6967375" cy="874900"/>
                              </a:xfrm>
                            </wpg:grpSpPr>
                            <pic:pic>
                              <pic:nvPicPr>
                                <pic:cNvPr id="2" name="Shape 2"/>
                                <pic:cNvPicPr preferRelativeResize="0"/>
                              </pic:nvPicPr>
                              <pic:blipFill>
                                <a:blip r:embed="rId7">
                                  <a:alphaModFix/>
                                </a:blip>
                                <a:stretch>
                                  <a:fillRect/>
                                </a:stretch>
                              </pic:blipFill>
                              <pic:spPr>
                                <a:xfrm>
                                  <a:off x="707500" y="2052575"/>
                                  <a:ext cx="1333500" cy="438150"/>
                                </a:xfrm>
                                <a:prstGeom prst="rect">
                                  <a:avLst/>
                                </a:prstGeom>
                                <a:noFill/>
                                <a:ln>
                                  <a:noFill/>
                                </a:ln>
                              </pic:spPr>
                            </pic:pic>
                            <pic:pic>
                              <pic:nvPicPr>
                                <pic:cNvPr id="3" name="Shape 3"/>
                                <pic:cNvPicPr preferRelativeResize="0"/>
                              </pic:nvPicPr>
                              <pic:blipFill>
                                <a:blip r:embed="rId8">
                                  <a:alphaModFix/>
                                </a:blip>
                                <a:stretch>
                                  <a:fillRect/>
                                </a:stretch>
                              </pic:blipFill>
                              <pic:spPr>
                                <a:xfrm>
                                  <a:off x="2289263" y="2090700"/>
                                  <a:ext cx="771525" cy="361950"/>
                                </a:xfrm>
                                <a:prstGeom prst="rect">
                                  <a:avLst/>
                                </a:prstGeom>
                                <a:noFill/>
                                <a:ln>
                                  <a:noFill/>
                                </a:ln>
                              </pic:spPr>
                            </pic:pic>
                            <pic:pic>
                              <pic:nvPicPr>
                                <pic:cNvPr id="4" name="Shape 4"/>
                                <pic:cNvPicPr preferRelativeResize="0"/>
                              </pic:nvPicPr>
                              <pic:blipFill>
                                <a:blip r:embed="rId9">
                                  <a:alphaModFix/>
                                </a:blip>
                                <a:stretch>
                                  <a:fillRect/>
                                </a:stretch>
                              </pic:blipFill>
                              <pic:spPr>
                                <a:xfrm>
                                  <a:off x="4772300" y="2076375"/>
                                  <a:ext cx="914400" cy="390525"/>
                                </a:xfrm>
                                <a:prstGeom prst="rect">
                                  <a:avLst/>
                                </a:prstGeom>
                                <a:noFill/>
                                <a:ln>
                                  <a:noFill/>
                                </a:ln>
                              </pic:spPr>
                            </pic:pic>
                            <pic:pic>
                              <pic:nvPicPr>
                                <pic:cNvPr id="5" name="Shape 5"/>
                                <pic:cNvPicPr preferRelativeResize="0"/>
                              </pic:nvPicPr>
                              <pic:blipFill>
                                <a:blip r:embed="rId10">
                                  <a:alphaModFix/>
                                </a:blip>
                                <a:stretch>
                                  <a:fillRect/>
                                </a:stretch>
                              </pic:blipFill>
                              <pic:spPr>
                                <a:xfrm>
                                  <a:off x="3461925" y="2004963"/>
                                  <a:ext cx="828675" cy="533400"/>
                                </a:xfrm>
                                <a:prstGeom prst="rect">
                                  <a:avLst/>
                                </a:prstGeom>
                                <a:noFill/>
                                <a:ln>
                                  <a:noFill/>
                                </a:ln>
                              </pic:spPr>
                            </pic:pic>
                            <pic:pic>
                              <pic:nvPicPr>
                                <pic:cNvPr id="6" name="Shape 6"/>
                                <pic:cNvPicPr preferRelativeResize="0"/>
                              </pic:nvPicPr>
                              <pic:blipFill>
                                <a:blip r:embed="rId11">
                                  <a:alphaModFix/>
                                </a:blip>
                                <a:stretch>
                                  <a:fillRect/>
                                </a:stretch>
                              </pic:blipFill>
                              <pic:spPr>
                                <a:xfrm>
                                  <a:off x="6225525" y="2133525"/>
                                  <a:ext cx="1076325" cy="276225"/>
                                </a:xfrm>
                                <a:prstGeom prst="rect">
                                  <a:avLst/>
                                </a:prstGeom>
                                <a:noFill/>
                                <a:ln>
                                  <a:noFill/>
                                </a:ln>
                              </pic:spPr>
                            </pic:pic>
                            <wps:wsp>
                              <wps:cNvSpPr txBox="1"/>
                              <wps:cNvPr id="7" name="Shape 7"/>
                              <wps:spPr>
                                <a:xfrm>
                                  <a:off x="802300" y="2385950"/>
                                  <a:ext cx="1333500" cy="4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Kellie Terhune Neely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2024 General Chair</w:t>
                                    </w:r>
                                  </w:p>
                                </w:txbxContent>
                              </wps:txbx>
                              <wps:bodyPr anchorCtr="0" anchor="t" bIns="91425" lIns="91425" spcFirstLastPara="1" rIns="91425" wrap="square" tIns="91425">
                                <a:noAutofit/>
                              </wps:bodyPr>
                            </wps:wsp>
                            <wps:wsp>
                              <wps:cNvSpPr txBox="1"/>
                              <wps:cNvPr id="8" name="Shape 8"/>
                              <wps:spPr>
                                <a:xfrm>
                                  <a:off x="2172519" y="2385950"/>
                                  <a:ext cx="1005000" cy="4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Dawn Darling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2024 Vice Chair</w:t>
                                    </w:r>
                                  </w:p>
                                </w:txbxContent>
                              </wps:txbx>
                              <wps:bodyPr anchorCtr="0" anchor="t" bIns="91425" lIns="91425" spcFirstLastPara="1" rIns="91425" wrap="square" tIns="91425">
                                <a:noAutofit/>
                              </wps:bodyPr>
                            </wps:wsp>
                            <wps:wsp>
                              <wps:cNvSpPr txBox="1"/>
                              <wps:cNvPr id="9" name="Shape 9"/>
                              <wps:spPr>
                                <a:xfrm>
                                  <a:off x="3309038" y="2385950"/>
                                  <a:ext cx="1389900" cy="4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Tana Lopez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2024 Capital Campaign &amp; Underwriting Chair</w:t>
                                    </w:r>
                                  </w:p>
                                </w:txbxContent>
                              </wps:txbx>
                              <wps:bodyPr anchorCtr="0" anchor="t" bIns="91425" lIns="91425" spcFirstLastPara="1" rIns="91425" wrap="square" tIns="91425">
                                <a:noAutofit/>
                              </wps:bodyPr>
                            </wps:wsp>
                            <wps:wsp>
                              <wps:cNvSpPr txBox="1"/>
                              <wps:cNvPr id="10" name="Shape 10"/>
                              <wps:spPr>
                                <a:xfrm>
                                  <a:off x="4716156" y="2385950"/>
                                  <a:ext cx="1551600" cy="4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Tracy Gaspari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2024 Capital Campaign &amp; Underwriting Coordinator</w:t>
                                    </w:r>
                                  </w:p>
                                </w:txbxContent>
                              </wps:txbx>
                              <wps:bodyPr anchorCtr="0" anchor="t" bIns="91425" lIns="91425" spcFirstLastPara="1" rIns="91425" wrap="square" tIns="91425">
                                <a:noAutofit/>
                              </wps:bodyPr>
                            </wps:wsp>
                            <wps:wsp>
                              <wps:cNvSpPr txBox="1"/>
                              <wps:cNvPr id="11" name="Shape 11"/>
                              <wps:spPr>
                                <a:xfrm>
                                  <a:off x="6284975" y="2385950"/>
                                  <a:ext cx="1389900" cy="4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Erin Vincent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2024 Triple Halo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Chair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911495" cy="766156"/>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11495" cy="766156"/>
                              </a:xfrm>
                              <a:prstGeom prst="rect"/>
                              <a:ln/>
                            </pic:spPr>
                          </pic:pic>
                        </a:graphicData>
                      </a:graphic>
                    </wp:inline>
                  </w:drawing>
                </mc:Fallback>
              </mc:AlternateContent>
            </w:r>
            <w:r w:rsidDel="00000000" w:rsidR="00000000" w:rsidRPr="00000000">
              <w:rPr>
                <w:rtl w:val="0"/>
              </w:rPr>
            </w:r>
          </w:p>
        </w:tc>
      </w:tr>
      <w:tr>
        <w:trPr>
          <w:cantSplit w:val="0"/>
          <w:trHeight w:val="13155"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B">
            <w:pPr>
              <w:widowControl w:val="0"/>
              <w:tabs>
                <w:tab w:val="left" w:leader="none" w:pos="1788"/>
              </w:tabs>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C">
            <w:pPr>
              <w:tabs>
                <w:tab w:val="right" w:leader="none" w:pos="9020"/>
              </w:tabs>
              <w:jc w:val="left"/>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6D">
      <w:pPr>
        <w:widowControl w:val="0"/>
        <w:rPr/>
      </w:pPr>
      <w:r w:rsidDel="00000000" w:rsidR="00000000" w:rsidRPr="00000000">
        <w:rPr>
          <w:rtl w:val="0"/>
        </w:rPr>
      </w:r>
    </w:p>
    <w:sectPr>
      <w:headerReference r:id="rId13" w:type="first"/>
      <w:headerReference r:id="rId14" w:type="even"/>
      <w:footerReference r:id="rId15" w:type="default"/>
      <w:footerReference r:id="rId16" w:type="first"/>
      <w:footerReference r:id="rId17" w:type="even"/>
      <w:pgSz w:h="15840" w:w="12240" w:orient="portrait"/>
      <w:pgMar w:bottom="90" w:top="173" w:left="432" w:right="4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right="114"/>
      <w:jc w:val="center"/>
      <w:rPr>
        <w:sz w:val="20"/>
        <w:szCs w:val="2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right="114"/>
      <w:jc w:val="center"/>
      <w:rPr>
        <w:sz w:val="20"/>
        <w:szCs w:val="20"/>
      </w:rPr>
    </w:pPr>
    <w:r w:rsidDel="00000000" w:rsidR="00000000" w:rsidRPr="00000000">
      <w:rPr>
        <w:sz w:val="20"/>
        <w:szCs w:val="20"/>
      </w:rPr>
      <w:drawing>
        <wp:inline distB="0" distT="0" distL="0" distR="0">
          <wp:extent cx="3373146" cy="929489"/>
          <wp:effectExtent b="0" l="0" r="0" t="0"/>
          <wp:docPr descr="A picture containing text&#10;&#10;Description automatically generated" id="2" name="image1.jpg"/>
          <a:graphic>
            <a:graphicData uri="http://schemas.openxmlformats.org/drawingml/2006/picture">
              <pic:pic>
                <pic:nvPicPr>
                  <pic:cNvPr descr="A picture containing text&#10;&#10;Description automatically generated" id="0" name="image1.jpg"/>
                  <pic:cNvPicPr preferRelativeResize="0"/>
                </pic:nvPicPr>
                <pic:blipFill>
                  <a:blip r:embed="rId1"/>
                  <a:srcRect b="0" l="0" r="0" t="0"/>
                  <a:stretch>
                    <a:fillRect/>
                  </a:stretch>
                </pic:blipFill>
                <pic:spPr>
                  <a:xfrm>
                    <a:off x="0" y="0"/>
                    <a:ext cx="3373146" cy="929489"/>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right" w:leader="none" w:pos="9020"/>
      </w:tabs>
      <w:jc w:val="center"/>
      <w:rPr>
        <w:rFonts w:ascii="Arial" w:cs="Arial" w:eastAsia="Arial" w:hAnsi="Arial"/>
        <w:sz w:val="22"/>
        <w:szCs w:val="22"/>
      </w:rPr>
    </w:pPr>
    <w:r w:rsidDel="00000000" w:rsidR="00000000" w:rsidRPr="00000000">
      <w:rPr>
        <w:rFonts w:ascii="Arial" w:cs="Arial" w:eastAsia="Arial" w:hAnsi="Arial"/>
        <w:sz w:val="16"/>
        <w:szCs w:val="16"/>
        <w:rtl w:val="0"/>
      </w:rPr>
      <w:t xml:space="preserve">3132 N. Swan Rd.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right" w:leader="none" w:pos="9020"/>
      </w:tabs>
      <w:jc w:val="center"/>
      <w:rPr>
        <w:rFonts w:ascii="Helvetica Neue" w:cs="Helvetica Neue" w:eastAsia="Helvetica Neue" w:hAnsi="Helvetica Neue"/>
      </w:rPr>
    </w:pP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Tucson AZ  85712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520-326-3686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16"/>
        <w:szCs w:val="16"/>
        <w:rtl w:val="0"/>
      </w:rPr>
      <w:t xml:space="preserve">  AngelCharity.org</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